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3" w:rsidRDefault="009E7FE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E7FE3" w:rsidRDefault="009E7FE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B7BD0">
        <w:rPr>
          <w:rFonts w:ascii="Bookman Old Style" w:hAnsi="Bookman Old Style" w:cs="Arial"/>
          <w:b/>
          <w:bCs/>
          <w:noProof/>
        </w:rPr>
        <w:t>B.</w:t>
      </w:r>
      <w:r w:rsidR="004E294D">
        <w:rPr>
          <w:rFonts w:ascii="Bookman Old Style" w:hAnsi="Bookman Old Style" w:cs="Arial"/>
          <w:b/>
          <w:bCs/>
          <w:noProof/>
        </w:rPr>
        <w:t>Sc</w:t>
      </w:r>
      <w:r w:rsidRPr="000B7BD0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VISUAL COMMUNICATION</w:t>
      </w:r>
    </w:p>
    <w:p w:rsidR="009E7FE3" w:rsidRDefault="009E7FE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B7BD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B7BD0">
        <w:rPr>
          <w:rFonts w:ascii="Bookman Old Style" w:hAnsi="Bookman Old Style" w:cs="Arial"/>
          <w:b/>
          <w:noProof/>
        </w:rPr>
        <w:t>APRIL 2012</w:t>
      </w:r>
    </w:p>
    <w:p w:rsidR="009E7FE3" w:rsidRDefault="009E7F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CO 3100 / 3103 </w:t>
      </w:r>
      <w:r>
        <w:rPr>
          <w:rFonts w:ascii="Bookman Old Style" w:hAnsi="Bookman Old Style" w:cs="Arial"/>
        </w:rPr>
        <w:t>– PRINCIPLES OF MARKETING</w:t>
      </w:r>
    </w:p>
    <w:p w:rsidR="009E7FE3" w:rsidRDefault="009E7FE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E7FE3" w:rsidRDefault="009E7FE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E7FE3" w:rsidRDefault="009E7FE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0B7BD0">
        <w:rPr>
          <w:rFonts w:ascii="Bookman Old Style" w:hAnsi="Bookman Old Style" w:cs="Arial"/>
          <w:noProof/>
        </w:rPr>
        <w:t>2</w:t>
      </w:r>
      <w:r w:rsidR="004E294D">
        <w:rPr>
          <w:rFonts w:ascii="Bookman Old Style" w:hAnsi="Bookman Old Style" w:cs="Arial"/>
          <w:noProof/>
        </w:rPr>
        <w:t>3</w:t>
      </w:r>
      <w:r w:rsidRPr="000B7BD0">
        <w:rPr>
          <w:rFonts w:ascii="Bookman Old Style" w:hAnsi="Bookman Old Style" w:cs="Arial"/>
          <w:noProof/>
        </w:rPr>
        <w:t>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7FE3" w:rsidRDefault="009E7FE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0B7BD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E7FE3" w:rsidRPr="007B3AB3" w:rsidRDefault="009E7FE3" w:rsidP="007B3AB3">
      <w:pPr>
        <w:rPr>
          <w:rFonts w:ascii="Bookman Old Style" w:hAnsi="Bookman Old Style"/>
        </w:rPr>
      </w:pPr>
    </w:p>
    <w:p w:rsidR="009E7FE3" w:rsidRDefault="004E294D" w:rsidP="004E294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  A</w:t>
      </w:r>
      <w:proofErr w:type="gramEnd"/>
    </w:p>
    <w:p w:rsidR="004E294D" w:rsidRDefault="004E294D" w:rsidP="007B3AB3">
      <w:pPr>
        <w:rPr>
          <w:rFonts w:ascii="Arial" w:hAnsi="Arial" w:cs="Arial"/>
        </w:rPr>
      </w:pPr>
      <w:r>
        <w:rPr>
          <w:rFonts w:ascii="Arial" w:hAnsi="Arial" w:cs="Arial"/>
        </w:rPr>
        <w:t>Answer all the questions: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x 2 = 20</w:t>
      </w:r>
    </w:p>
    <w:p w:rsidR="004E294D" w:rsidRDefault="004E294D" w:rsidP="007B3AB3">
      <w:pPr>
        <w:rPr>
          <w:rFonts w:ascii="Arial" w:hAnsi="Arial" w:cs="Arial"/>
        </w:rPr>
      </w:pP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marketing mix?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economic environment?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demographic segmentation?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Exploratory Research?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are advertising buyers?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duplication?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product branding?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pricing for market share?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personal selling?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corporate social responsibility?</w:t>
      </w:r>
    </w:p>
    <w:p w:rsidR="004E294D" w:rsidRDefault="004E294D" w:rsidP="004E294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  B</w:t>
      </w:r>
      <w:proofErr w:type="gramEnd"/>
    </w:p>
    <w:p w:rsidR="004E294D" w:rsidRDefault="004E294D" w:rsidP="004E294D">
      <w:pPr>
        <w:rPr>
          <w:rFonts w:ascii="Arial" w:hAnsi="Arial" w:cs="Arial"/>
        </w:rPr>
      </w:pPr>
      <w:r>
        <w:rPr>
          <w:rFonts w:ascii="Arial" w:hAnsi="Arial" w:cs="Arial"/>
        </w:rPr>
        <w:t>Answer any five questions: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x 8 = 40</w:t>
      </w:r>
    </w:p>
    <w:p w:rsidR="004E294D" w:rsidRPr="004E294D" w:rsidRDefault="004E294D" w:rsidP="004E294D">
      <w:pPr>
        <w:rPr>
          <w:rFonts w:ascii="Arial" w:hAnsi="Arial" w:cs="Arial"/>
        </w:rPr>
      </w:pP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role of marketing in Economic Development.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benefits of segmentation?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unique problems of Indian consumers?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communication process in advertising.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different types of promotional activities.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functions of marketing channels?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marketing problems faced by the small scale sector.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primary data and secondary data.</w:t>
      </w:r>
    </w:p>
    <w:p w:rsidR="004E294D" w:rsidRDefault="004E294D" w:rsidP="004E294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  C</w:t>
      </w:r>
      <w:proofErr w:type="gramEnd"/>
    </w:p>
    <w:p w:rsidR="004E294D" w:rsidRDefault="004E294D" w:rsidP="004E294D">
      <w:pPr>
        <w:rPr>
          <w:rFonts w:ascii="Arial" w:hAnsi="Arial" w:cs="Arial"/>
        </w:rPr>
      </w:pPr>
      <w:r>
        <w:rPr>
          <w:rFonts w:ascii="Arial" w:hAnsi="Arial" w:cs="Arial"/>
        </w:rPr>
        <w:t>Answer any two questions: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x 20 = 40</w:t>
      </w:r>
    </w:p>
    <w:p w:rsidR="004E294D" w:rsidRPr="004E294D" w:rsidRDefault="004E294D" w:rsidP="004E294D">
      <w:pPr>
        <w:rPr>
          <w:rFonts w:ascii="Arial" w:hAnsi="Arial" w:cs="Arial"/>
        </w:rPr>
      </w:pP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four P’s of marketing with examples.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concept of micro and macro environment.</w:t>
      </w:r>
    </w:p>
    <w:p w:rsidR="004E294D" w:rsidRDefault="004E294D" w:rsidP="004E294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five phases in the product life cycle.</w:t>
      </w:r>
    </w:p>
    <w:p w:rsidR="009E7FE3" w:rsidRDefault="004E294D" w:rsidP="004E294D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</w:rPr>
        <w:t>*********</w:t>
      </w:r>
    </w:p>
    <w:sectPr w:rsidR="009E7FE3" w:rsidSect="009E7FE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E3" w:rsidRDefault="009E7FE3">
      <w:r>
        <w:separator/>
      </w:r>
    </w:p>
  </w:endnote>
  <w:endnote w:type="continuationSeparator" w:id="1">
    <w:p w:rsidR="009E7FE3" w:rsidRDefault="009E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E3" w:rsidRDefault="009E7FE3">
      <w:r>
        <w:separator/>
      </w:r>
    </w:p>
  </w:footnote>
  <w:footnote w:type="continuationSeparator" w:id="1">
    <w:p w:rsidR="009E7FE3" w:rsidRDefault="009E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A5A90"/>
    <w:multiLevelType w:val="hybridMultilevel"/>
    <w:tmpl w:val="2B1A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C562B"/>
    <w:rsid w:val="004E294D"/>
    <w:rsid w:val="005F0295"/>
    <w:rsid w:val="006F33D1"/>
    <w:rsid w:val="007561CA"/>
    <w:rsid w:val="007B3AB3"/>
    <w:rsid w:val="009E7FE3"/>
    <w:rsid w:val="00A457B9"/>
    <w:rsid w:val="00B13379"/>
    <w:rsid w:val="00B27431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2012-04-21T07:13:00Z</cp:lastPrinted>
  <dcterms:created xsi:type="dcterms:W3CDTF">2012-04-21T07:00:00Z</dcterms:created>
  <dcterms:modified xsi:type="dcterms:W3CDTF">2012-04-21T07:13:00Z</dcterms:modified>
</cp:coreProperties>
</file>